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1E" w:rsidRPr="00BA594C" w:rsidRDefault="00EE321E" w:rsidP="00EE321E">
      <w:pPr>
        <w:jc w:val="center"/>
        <w:rPr>
          <w:sz w:val="28"/>
          <w:szCs w:val="28"/>
        </w:rPr>
      </w:pPr>
      <w:r w:rsidRPr="00BA594C">
        <w:rPr>
          <w:sz w:val="28"/>
          <w:szCs w:val="28"/>
        </w:rPr>
        <w:t>КРАСНОЯРСКИЙ КРАЙ</w:t>
      </w:r>
    </w:p>
    <w:p w:rsidR="00EE321E" w:rsidRPr="00BA594C" w:rsidRDefault="00EE321E" w:rsidP="00EE321E">
      <w:pPr>
        <w:jc w:val="center"/>
        <w:rPr>
          <w:sz w:val="28"/>
          <w:szCs w:val="28"/>
        </w:rPr>
      </w:pPr>
      <w:r w:rsidRPr="00BA594C">
        <w:rPr>
          <w:sz w:val="28"/>
          <w:szCs w:val="28"/>
        </w:rPr>
        <w:t>ИДРИНСКИЙ РАЙОН</w:t>
      </w:r>
    </w:p>
    <w:p w:rsidR="00EE321E" w:rsidRPr="00BA594C" w:rsidRDefault="00EE321E" w:rsidP="00EE321E">
      <w:pPr>
        <w:jc w:val="center"/>
        <w:rPr>
          <w:sz w:val="28"/>
          <w:szCs w:val="28"/>
        </w:rPr>
      </w:pPr>
      <w:r w:rsidRPr="00BA594C">
        <w:rPr>
          <w:sz w:val="28"/>
          <w:szCs w:val="28"/>
        </w:rPr>
        <w:t>АДМИНИСТРАЦИЯ ДОБРОМЫСЛОВСКОГО СЕЛЬСОВЕТА</w:t>
      </w:r>
    </w:p>
    <w:p w:rsidR="00EE321E" w:rsidRPr="00BA594C" w:rsidRDefault="00EE321E" w:rsidP="00EE321E">
      <w:pPr>
        <w:rPr>
          <w:sz w:val="28"/>
          <w:szCs w:val="28"/>
        </w:rPr>
      </w:pPr>
    </w:p>
    <w:p w:rsidR="00EE321E" w:rsidRPr="00BA594C" w:rsidRDefault="00EE321E" w:rsidP="00EE321E">
      <w:pPr>
        <w:jc w:val="center"/>
        <w:rPr>
          <w:sz w:val="28"/>
          <w:szCs w:val="28"/>
        </w:rPr>
      </w:pPr>
      <w:r w:rsidRPr="00BA594C">
        <w:rPr>
          <w:sz w:val="28"/>
          <w:szCs w:val="28"/>
        </w:rPr>
        <w:t>ПОСТАНОВЛЕНИЕ</w:t>
      </w:r>
    </w:p>
    <w:p w:rsidR="00EE321E" w:rsidRDefault="00EE321E" w:rsidP="00EE321E">
      <w:pPr>
        <w:jc w:val="center"/>
        <w:rPr>
          <w:b/>
          <w:sz w:val="28"/>
          <w:szCs w:val="28"/>
        </w:rPr>
      </w:pPr>
    </w:p>
    <w:p w:rsidR="00EE321E" w:rsidRDefault="00BA594C" w:rsidP="00EE321E">
      <w:pPr>
        <w:rPr>
          <w:sz w:val="28"/>
          <w:szCs w:val="28"/>
        </w:rPr>
      </w:pPr>
      <w:r>
        <w:rPr>
          <w:sz w:val="28"/>
          <w:szCs w:val="28"/>
        </w:rPr>
        <w:t>29.03.2023</w:t>
      </w:r>
      <w:r w:rsidR="00EE321E">
        <w:rPr>
          <w:sz w:val="28"/>
          <w:szCs w:val="28"/>
        </w:rPr>
        <w:t xml:space="preserve">  </w:t>
      </w:r>
      <w:r w:rsidR="008C18B7">
        <w:rPr>
          <w:sz w:val="28"/>
          <w:szCs w:val="28"/>
        </w:rPr>
        <w:t xml:space="preserve">                       </w:t>
      </w:r>
      <w:r w:rsidR="00EE321E">
        <w:rPr>
          <w:sz w:val="28"/>
          <w:szCs w:val="28"/>
        </w:rPr>
        <w:t xml:space="preserve"> п. </w:t>
      </w:r>
      <w:proofErr w:type="spellStart"/>
      <w:r w:rsidR="00EE321E">
        <w:rPr>
          <w:sz w:val="28"/>
          <w:szCs w:val="28"/>
        </w:rPr>
        <w:t>Добромысловский</w:t>
      </w:r>
      <w:proofErr w:type="spellEnd"/>
      <w:r w:rsidR="00EE321E">
        <w:rPr>
          <w:sz w:val="28"/>
          <w:szCs w:val="28"/>
        </w:rPr>
        <w:t xml:space="preserve">    </w:t>
      </w:r>
      <w:r w:rsidR="008C18B7">
        <w:rPr>
          <w:sz w:val="28"/>
          <w:szCs w:val="28"/>
        </w:rPr>
        <w:t xml:space="preserve">                           № 13-п</w:t>
      </w:r>
    </w:p>
    <w:p w:rsidR="00DC26AB" w:rsidRDefault="00387748" w:rsidP="00DC26AB">
      <w:pPr>
        <w:spacing w:before="108" w:after="108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6A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EE321E">
        <w:rPr>
          <w:rFonts w:ascii="Times New Roman" w:hAnsi="Times New Roman" w:cs="Times New Roman"/>
          <w:sz w:val="28"/>
          <w:szCs w:val="28"/>
        </w:rPr>
        <w:t>Добромысловский</w:t>
      </w:r>
      <w:proofErr w:type="spellEnd"/>
      <w:r w:rsidR="00EE321E">
        <w:rPr>
          <w:rFonts w:ascii="Times New Roman" w:hAnsi="Times New Roman" w:cs="Times New Roman"/>
          <w:sz w:val="28"/>
          <w:szCs w:val="28"/>
        </w:rPr>
        <w:t xml:space="preserve"> </w:t>
      </w:r>
      <w:r w:rsidR="00DC26A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>
          <w:rPr>
            <w:rStyle w:val="a5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rStyle w:val="a5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>
          <w:rPr>
            <w:rStyle w:val="a5"/>
            <w:sz w:val="28"/>
            <w:szCs w:val="28"/>
          </w:rPr>
          <w:t>Уставом</w:t>
        </w:r>
      </w:hyperlink>
      <w:r w:rsidR="00387748">
        <w:rPr>
          <w:rFonts w:ascii="Times New Roman" w:hAnsi="Times New Roman" w:cs="Times New Roman"/>
          <w:sz w:val="28"/>
          <w:szCs w:val="28"/>
        </w:rPr>
        <w:t xml:space="preserve"> </w:t>
      </w:r>
      <w:r w:rsidR="00575A80">
        <w:rPr>
          <w:rFonts w:ascii="Times New Roman" w:hAnsi="Times New Roman" w:cs="Times New Roman"/>
          <w:sz w:val="28"/>
          <w:szCs w:val="28"/>
        </w:rPr>
        <w:t xml:space="preserve">ст.14 </w:t>
      </w:r>
      <w:r w:rsidR="00EE321E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ПОСТАНОВЛЯЮ:</w:t>
      </w:r>
      <w:proofErr w:type="gramEnd"/>
    </w:p>
    <w:p w:rsidR="00DC26AB" w:rsidRDefault="00DC26AB" w:rsidP="00DC26AB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 Утвердить форму проверочного листа, используемого при осуществлении муниципального контроля в сфере благ</w:t>
      </w:r>
      <w:r w:rsidR="00387748">
        <w:rPr>
          <w:rFonts w:ascii="Times New Roman" w:hAnsi="Times New Roman" w:cs="Times New Roman"/>
          <w:sz w:val="28"/>
          <w:szCs w:val="28"/>
        </w:rPr>
        <w:t xml:space="preserve">оустройства на территории </w:t>
      </w:r>
      <w:r w:rsidR="00EE321E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8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(приложение 1);</w:t>
      </w:r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575A80" w:rsidRPr="006A35AD" w:rsidRDefault="00DC26AB" w:rsidP="00575A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>Постановление вступает в силу со  дня  обнародования на инфор</w:t>
      </w:r>
      <w:r w:rsidR="00387748">
        <w:rPr>
          <w:bCs/>
          <w:sz w:val="28"/>
          <w:szCs w:val="28"/>
        </w:rPr>
        <w:t xml:space="preserve">мационных стендах </w:t>
      </w:r>
      <w:r w:rsidR="00EE321E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bCs/>
          <w:sz w:val="28"/>
          <w:szCs w:val="28"/>
        </w:rPr>
        <w:t xml:space="preserve"> сельсовета и подлежит размещению на </w:t>
      </w:r>
      <w:r>
        <w:rPr>
          <w:sz w:val="28"/>
          <w:szCs w:val="28"/>
        </w:rPr>
        <w:t>офиц</w:t>
      </w:r>
      <w:r w:rsidR="00387748">
        <w:rPr>
          <w:sz w:val="28"/>
          <w:szCs w:val="28"/>
        </w:rPr>
        <w:t xml:space="preserve">иальном сайте </w:t>
      </w:r>
      <w:r w:rsidR="00EE321E">
        <w:rPr>
          <w:rFonts w:ascii="Times New Roman" w:hAnsi="Times New Roman" w:cs="Times New Roman"/>
          <w:sz w:val="28"/>
          <w:szCs w:val="28"/>
        </w:rPr>
        <w:t>Добромысловского</w:t>
      </w:r>
      <w:r w:rsidR="00387748">
        <w:rPr>
          <w:sz w:val="28"/>
          <w:szCs w:val="28"/>
        </w:rPr>
        <w:t xml:space="preserve"> сельсовета</w:t>
      </w:r>
      <w:r w:rsidR="00575A80" w:rsidRPr="00575A80">
        <w:rPr>
          <w:rFonts w:ascii="Times New Roman" w:hAnsi="Times New Roman" w:cs="Times New Roman"/>
          <w:sz w:val="28"/>
          <w:szCs w:val="28"/>
        </w:rPr>
        <w:t xml:space="preserve"> </w:t>
      </w:r>
      <w:r w:rsidR="00575A80" w:rsidRPr="006A35AD">
        <w:rPr>
          <w:rFonts w:ascii="Times New Roman" w:hAnsi="Times New Roman" w:cs="Times New Roman"/>
          <w:sz w:val="28"/>
          <w:szCs w:val="28"/>
        </w:rPr>
        <w:t>https://dobrom24.ru/</w:t>
      </w:r>
    </w:p>
    <w:p w:rsidR="00DC26AB" w:rsidRDefault="00DC26AB" w:rsidP="00DC26AB">
      <w:pPr>
        <w:ind w:firstLine="709"/>
        <w:rPr>
          <w:sz w:val="28"/>
          <w:szCs w:val="28"/>
        </w:rPr>
      </w:pPr>
    </w:p>
    <w:p w:rsidR="00DC26AB" w:rsidRDefault="00DC26AB" w:rsidP="00DC26AB">
      <w:pPr>
        <w:ind w:firstLine="709"/>
        <w:rPr>
          <w:sz w:val="28"/>
          <w:szCs w:val="28"/>
        </w:rPr>
      </w:pPr>
    </w:p>
    <w:p w:rsidR="00DC26AB" w:rsidRDefault="00DC26AB" w:rsidP="00DC26AB">
      <w:pPr>
        <w:rPr>
          <w:sz w:val="28"/>
          <w:szCs w:val="28"/>
        </w:rPr>
      </w:pPr>
    </w:p>
    <w:p w:rsidR="00DC26AB" w:rsidRDefault="00DC26AB" w:rsidP="00DC26AB">
      <w:pPr>
        <w:tabs>
          <w:tab w:val="left" w:pos="7275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</w:t>
      </w:r>
      <w:r w:rsidR="00387748">
        <w:rPr>
          <w:sz w:val="28"/>
          <w:szCs w:val="28"/>
        </w:rPr>
        <w:t xml:space="preserve">               </w:t>
      </w:r>
      <w:r w:rsidR="00575A80">
        <w:rPr>
          <w:sz w:val="28"/>
          <w:szCs w:val="28"/>
        </w:rPr>
        <w:t xml:space="preserve">                             </w:t>
      </w:r>
      <w:r w:rsidR="00EE321E">
        <w:rPr>
          <w:sz w:val="28"/>
          <w:szCs w:val="28"/>
        </w:rPr>
        <w:t>О.Н. Правдин</w:t>
      </w:r>
    </w:p>
    <w:p w:rsidR="00DC26AB" w:rsidRDefault="00DC26AB" w:rsidP="00DC26A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DC26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6AB" w:rsidRDefault="00DC26AB" w:rsidP="00575A8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575A80" w:rsidRDefault="00575A80" w:rsidP="00575A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75A80" w:rsidRDefault="00575A80" w:rsidP="00575A80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387748" w:rsidRPr="00575A80" w:rsidRDefault="00DC26AB" w:rsidP="00575A80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5A80">
        <w:rPr>
          <w:rFonts w:ascii="Times New Roman" w:hAnsi="Times New Roman" w:cs="Times New Roman"/>
          <w:sz w:val="28"/>
          <w:szCs w:val="28"/>
        </w:rPr>
        <w:lastRenderedPageBreak/>
        <w:t xml:space="preserve">       Приложение 1</w:t>
      </w:r>
    </w:p>
    <w:p w:rsidR="00DC26AB" w:rsidRPr="00575A80" w:rsidRDefault="00387748" w:rsidP="00575A80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75A80">
        <w:rPr>
          <w:rFonts w:ascii="Times New Roman" w:hAnsi="Times New Roman" w:cs="Times New Roman"/>
          <w:sz w:val="28"/>
          <w:szCs w:val="28"/>
        </w:rPr>
        <w:t xml:space="preserve">      </w:t>
      </w:r>
      <w:r w:rsidR="00DC26AB" w:rsidRPr="00575A80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DC26AB" w:rsidRPr="00575A80" w:rsidRDefault="00387748" w:rsidP="00575A80">
      <w:pPr>
        <w:pStyle w:val="ConsPlusNormal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575A80">
        <w:rPr>
          <w:rFonts w:ascii="Times New Roman" w:hAnsi="Times New Roman" w:cs="Times New Roman"/>
          <w:sz w:val="28"/>
          <w:szCs w:val="28"/>
        </w:rPr>
        <w:t xml:space="preserve">       </w:t>
      </w:r>
      <w:r w:rsidR="00EE321E" w:rsidRPr="00575A80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575A8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C26AB" w:rsidRPr="00575A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26AB" w:rsidRPr="00575A80" w:rsidRDefault="00387748" w:rsidP="00575A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5A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75A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75A80">
        <w:rPr>
          <w:rFonts w:ascii="Times New Roman" w:hAnsi="Times New Roman" w:cs="Times New Roman"/>
          <w:sz w:val="28"/>
          <w:szCs w:val="28"/>
        </w:rPr>
        <w:t xml:space="preserve"> </w:t>
      </w:r>
      <w:r w:rsidR="0043466E" w:rsidRPr="00575A80">
        <w:rPr>
          <w:rFonts w:ascii="Times New Roman" w:hAnsi="Times New Roman" w:cs="Times New Roman"/>
          <w:sz w:val="28"/>
          <w:szCs w:val="28"/>
        </w:rPr>
        <w:t xml:space="preserve"> </w:t>
      </w:r>
      <w:r w:rsidR="00575A80" w:rsidRPr="00575A80">
        <w:rPr>
          <w:rFonts w:ascii="Times New Roman" w:hAnsi="Times New Roman" w:cs="Times New Roman"/>
          <w:sz w:val="28"/>
          <w:szCs w:val="28"/>
        </w:rPr>
        <w:t>о</w:t>
      </w:r>
      <w:r w:rsidR="0043466E" w:rsidRPr="00575A80">
        <w:rPr>
          <w:rFonts w:ascii="Times New Roman" w:hAnsi="Times New Roman" w:cs="Times New Roman"/>
          <w:sz w:val="28"/>
          <w:szCs w:val="28"/>
        </w:rPr>
        <w:t>т</w:t>
      </w:r>
      <w:r w:rsidR="00575A80" w:rsidRPr="00575A80">
        <w:rPr>
          <w:rFonts w:ascii="Times New Roman" w:hAnsi="Times New Roman" w:cs="Times New Roman"/>
          <w:sz w:val="28"/>
          <w:szCs w:val="28"/>
        </w:rPr>
        <w:t xml:space="preserve"> 29.03.2023</w:t>
      </w:r>
      <w:r w:rsidR="0043466E" w:rsidRPr="00575A80">
        <w:rPr>
          <w:rFonts w:ascii="Times New Roman" w:hAnsi="Times New Roman" w:cs="Times New Roman"/>
          <w:sz w:val="28"/>
          <w:szCs w:val="28"/>
        </w:rPr>
        <w:t xml:space="preserve"> №</w:t>
      </w:r>
      <w:r w:rsidR="00575A80" w:rsidRPr="00575A80">
        <w:rPr>
          <w:rFonts w:ascii="Times New Roman" w:hAnsi="Times New Roman" w:cs="Times New Roman"/>
          <w:sz w:val="28"/>
          <w:szCs w:val="28"/>
        </w:rPr>
        <w:t>13-п</w:t>
      </w:r>
      <w:r w:rsidR="0043466E" w:rsidRPr="00575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6AB" w:rsidRPr="00575A80" w:rsidRDefault="00DC26AB" w:rsidP="00DC26A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4A0"/>
      </w:tblPr>
      <w:tblGrid>
        <w:gridCol w:w="5101"/>
        <w:gridCol w:w="4470"/>
      </w:tblGrid>
      <w:tr w:rsidR="00DC26AB" w:rsidRPr="00575A80" w:rsidTr="00DC26AB">
        <w:tc>
          <w:tcPr>
            <w:tcW w:w="2509" w:type="pct"/>
          </w:tcPr>
          <w:p w:rsidR="00DC26AB" w:rsidRPr="00575A80" w:rsidRDefault="00DC26AB">
            <w:pPr>
              <w:spacing w:line="256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99" w:type="pct"/>
          </w:tcPr>
          <w:p w:rsidR="00DC26AB" w:rsidRPr="00575A80" w:rsidRDefault="00DC26AB">
            <w:pPr>
              <w:spacing w:line="256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C26AB" w:rsidRPr="00575A80" w:rsidRDefault="00DC26AB" w:rsidP="00575A80">
      <w:pPr>
        <w:ind w:firstLine="0"/>
        <w:rPr>
          <w:sz w:val="28"/>
          <w:szCs w:val="28"/>
        </w:rPr>
      </w:pPr>
    </w:p>
    <w:bookmarkEnd w:id="0"/>
    <w:p w:rsidR="00DC26AB" w:rsidRPr="00575A80" w:rsidRDefault="00DC26AB" w:rsidP="00DC26AB">
      <w:pPr>
        <w:pStyle w:val="1"/>
        <w:rPr>
          <w:rFonts w:eastAsiaTheme="minorEastAsia"/>
          <w:sz w:val="28"/>
          <w:szCs w:val="28"/>
        </w:rPr>
      </w:pPr>
      <w:r w:rsidRPr="00575A80">
        <w:rPr>
          <w:rFonts w:eastAsiaTheme="minorEastAsia"/>
          <w:sz w:val="28"/>
          <w:szCs w:val="28"/>
        </w:rPr>
        <w:t>Форма</w:t>
      </w:r>
      <w:r w:rsidRPr="00575A80">
        <w:rPr>
          <w:rFonts w:eastAsiaTheme="minorEastAsia"/>
          <w:sz w:val="28"/>
          <w:szCs w:val="28"/>
        </w:rPr>
        <w:br/>
        <w:t>проверочного листа (списка контрольных вопросов), применяемого при осуществлении муниципального контроля в сфере благо</w:t>
      </w:r>
      <w:r w:rsidR="00387748" w:rsidRPr="00575A80">
        <w:rPr>
          <w:rFonts w:eastAsiaTheme="minorEastAsia"/>
          <w:sz w:val="28"/>
          <w:szCs w:val="28"/>
        </w:rPr>
        <w:t xml:space="preserve">устройства на территории </w:t>
      </w:r>
      <w:r w:rsidR="00EE321E" w:rsidRPr="00575A80">
        <w:rPr>
          <w:rFonts w:ascii="Times New Roman" w:hAnsi="Times New Roman" w:cs="Times New Roman"/>
          <w:sz w:val="28"/>
          <w:szCs w:val="28"/>
        </w:rPr>
        <w:t>Добромысловского</w:t>
      </w:r>
      <w:r w:rsidRPr="00575A80">
        <w:rPr>
          <w:rFonts w:eastAsiaTheme="minorEastAsia"/>
          <w:sz w:val="28"/>
          <w:szCs w:val="28"/>
        </w:rPr>
        <w:t xml:space="preserve">  сельсовет</w:t>
      </w:r>
      <w:r w:rsidR="00387748" w:rsidRPr="00575A80">
        <w:rPr>
          <w:rFonts w:eastAsiaTheme="minorEastAsia"/>
          <w:sz w:val="28"/>
          <w:szCs w:val="28"/>
        </w:rPr>
        <w:t>а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1. Вид муниципального контроля: муниципальный контроль в сфере благоуст</w:t>
      </w:r>
      <w:r w:rsidR="00387748">
        <w:rPr>
          <w:sz w:val="28"/>
          <w:szCs w:val="28"/>
        </w:rPr>
        <w:t xml:space="preserve">ройства на территории </w:t>
      </w:r>
      <w:r w:rsidR="00EE321E">
        <w:rPr>
          <w:rFonts w:ascii="Times New Roman" w:hAnsi="Times New Roman" w:cs="Times New Roman"/>
          <w:sz w:val="28"/>
          <w:szCs w:val="28"/>
        </w:rPr>
        <w:t>Добромысловского</w:t>
      </w:r>
      <w:r>
        <w:rPr>
          <w:sz w:val="28"/>
          <w:szCs w:val="28"/>
        </w:rPr>
        <w:t xml:space="preserve"> сельсовет</w:t>
      </w:r>
      <w:r w:rsidR="0038774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2. Наименование органа муниципального контроля и реквизиты правового акта об утверждении формы проверочного листа: </w:t>
      </w:r>
    </w:p>
    <w:p w:rsidR="00DC26AB" w:rsidRDefault="00DC26AB" w:rsidP="00575A80">
      <w:pPr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E321E">
        <w:rPr>
          <w:sz w:val="28"/>
          <w:szCs w:val="28"/>
        </w:rPr>
        <w:t>___</w:t>
      </w:r>
    </w:p>
    <w:p w:rsidR="00DC26AB" w:rsidRDefault="00DC26AB" w:rsidP="00DC26AB">
      <w:pPr>
        <w:jc w:val="left"/>
        <w:rPr>
          <w:sz w:val="28"/>
          <w:szCs w:val="28"/>
        </w:rPr>
      </w:pPr>
      <w:r>
        <w:rPr>
          <w:sz w:val="28"/>
          <w:szCs w:val="28"/>
        </w:rPr>
        <w:t>3. Объект контроля, в отношении которого проводится контрольное (надзорное) мероприятие: __________________________________________________________________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</w:t>
      </w:r>
      <w:proofErr w:type="gramEnd"/>
      <w:r w:rsidR="00EE321E">
        <w:rPr>
          <w:sz w:val="28"/>
          <w:szCs w:val="28"/>
        </w:rPr>
        <w:t xml:space="preserve"> </w:t>
      </w:r>
      <w:r>
        <w:rPr>
          <w:sz w:val="28"/>
          <w:szCs w:val="28"/>
        </w:rPr>
        <w:t>лицом:___________________________________________________________</w:t>
      </w:r>
      <w:r w:rsidR="00EE321E">
        <w:rPr>
          <w:sz w:val="28"/>
          <w:szCs w:val="28"/>
        </w:rPr>
        <w:t>_</w:t>
      </w:r>
    </w:p>
    <w:p w:rsidR="00DC26AB" w:rsidRDefault="00575A80" w:rsidP="00DC26AB">
      <w:pPr>
        <w:rPr>
          <w:sz w:val="28"/>
          <w:szCs w:val="28"/>
        </w:rPr>
      </w:pPr>
      <w:r>
        <w:t xml:space="preserve"> </w:t>
      </w:r>
      <w:r w:rsidR="00DC26AB">
        <w:t xml:space="preserve">                </w:t>
      </w:r>
    </w:p>
    <w:p w:rsidR="00DC26AB" w:rsidRDefault="00575A80" w:rsidP="00575A8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26AB">
        <w:rPr>
          <w:sz w:val="28"/>
          <w:szCs w:val="28"/>
        </w:rPr>
        <w:t>5. Место проведения контрольного (надзорного) мероприятия с заполнением проверочного листа: __________________________________________________________________</w:t>
      </w:r>
    </w:p>
    <w:p w:rsidR="00DC26AB" w:rsidRDefault="00DC26AB" w:rsidP="00DC26A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5A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6.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____________________________________</w:t>
      </w:r>
      <w:r w:rsidR="00EE321E">
        <w:rPr>
          <w:sz w:val="28"/>
          <w:szCs w:val="28"/>
        </w:rPr>
        <w:t>______________________________</w:t>
      </w:r>
    </w:p>
    <w:p w:rsidR="00DC26AB" w:rsidRDefault="00575A80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26AB">
        <w:rPr>
          <w:sz w:val="28"/>
          <w:szCs w:val="28"/>
        </w:rPr>
        <w:t xml:space="preserve">7.Учетный номер контрольного (надзорного) мероприятия: </w:t>
      </w:r>
    </w:p>
    <w:p w:rsidR="00DC26AB" w:rsidRDefault="00DC26AB" w:rsidP="00DC26A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EE321E">
        <w:rPr>
          <w:sz w:val="28"/>
          <w:szCs w:val="28"/>
        </w:rPr>
        <w:t>____________________________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</w:t>
      </w:r>
      <w:r>
        <w:rPr>
          <w:sz w:val="28"/>
          <w:szCs w:val="28"/>
        </w:rPr>
        <w:lastRenderedPageBreak/>
        <w:t>числе проведение профилактических мероприятий и контрольных (надзорных) мероприятий, проводящего контрольное (надзорное) мероприятие и заполняющего проверочный лист.</w:t>
      </w:r>
    </w:p>
    <w:p w:rsidR="00DC26AB" w:rsidRDefault="00DC26AB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9.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</w:t>
      </w:r>
    </w:p>
    <w:p w:rsidR="00DC26AB" w:rsidRDefault="00575A80" w:rsidP="00DC26A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9"/>
        <w:gridCol w:w="2702"/>
        <w:gridCol w:w="2618"/>
        <w:gridCol w:w="840"/>
        <w:gridCol w:w="840"/>
        <w:gridCol w:w="1260"/>
        <w:gridCol w:w="821"/>
      </w:tblGrid>
      <w:tr w:rsidR="00DC26AB" w:rsidTr="00DC26AB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DC26AB" w:rsidTr="00DC26AB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 w:rsidP="00310223">
            <w:pPr>
              <w:pStyle w:val="a4"/>
              <w:spacing w:line="256" w:lineRule="auto"/>
            </w:pPr>
            <w:r>
              <w:t>Пункт 2.6.10 Правил</w:t>
            </w:r>
            <w:r w:rsidR="00387748">
              <w:t>а</w:t>
            </w:r>
            <w:r>
              <w:t xml:space="preserve"> благоу</w:t>
            </w:r>
            <w:r w:rsidR="00387748">
              <w:t xml:space="preserve">стройства территории </w:t>
            </w:r>
            <w:r w:rsidR="00EE321E" w:rsidRPr="00EE321E">
              <w:rPr>
                <w:rFonts w:ascii="Times New Roman" w:hAnsi="Times New Roman" w:cs="Times New Roman"/>
                <w:sz w:val="22"/>
                <w:szCs w:val="22"/>
              </w:rPr>
              <w:t>Добромысловского</w:t>
            </w:r>
            <w:r>
              <w:t xml:space="preserve"> сельсовет</w:t>
            </w:r>
            <w:r w:rsidR="00387748">
              <w:t xml:space="preserve">а </w:t>
            </w:r>
            <w:r>
              <w:t xml:space="preserve">утвержденных </w:t>
            </w:r>
            <w:r>
              <w:rPr>
                <w:rStyle w:val="a5"/>
                <w:rFonts w:ascii="Times New Roman CYR" w:hAnsi="Times New Roman CYR"/>
              </w:rPr>
              <w:t>решением</w:t>
            </w:r>
            <w:r w:rsidR="00387748">
              <w:t xml:space="preserve"> </w:t>
            </w:r>
            <w:r w:rsidR="00EE321E" w:rsidRPr="00EE321E">
              <w:rPr>
                <w:rFonts w:ascii="Times New Roman" w:hAnsi="Times New Roman" w:cs="Times New Roman"/>
                <w:sz w:val="22"/>
                <w:szCs w:val="22"/>
              </w:rPr>
              <w:t>Добромысловского</w:t>
            </w:r>
            <w:r w:rsidRPr="00EE321E">
              <w:rPr>
                <w:sz w:val="22"/>
                <w:szCs w:val="22"/>
              </w:rPr>
              <w:t xml:space="preserve"> </w:t>
            </w:r>
            <w:r>
              <w:t xml:space="preserve"> сельского Совета  </w:t>
            </w:r>
            <w:r w:rsidRPr="00A22F95">
              <w:t xml:space="preserve">депутатов от </w:t>
            </w:r>
            <w:r w:rsidR="00310223" w:rsidRPr="00310223">
              <w:rPr>
                <w:color w:val="000000" w:themeColor="text1"/>
              </w:rPr>
              <w:t>30.05</w:t>
            </w:r>
            <w:r w:rsidR="00A22F95" w:rsidRPr="00310223">
              <w:rPr>
                <w:color w:val="000000" w:themeColor="text1"/>
              </w:rPr>
              <w:t>.2018 №</w:t>
            </w:r>
            <w:r w:rsidR="00A22F95" w:rsidRPr="00310223">
              <w:t xml:space="preserve"> </w:t>
            </w:r>
            <w:r w:rsidR="00310223">
              <w:t>12-95-р</w:t>
            </w:r>
            <w:r w:rsidRPr="00A22F95">
              <w:t xml:space="preserve"> </w:t>
            </w:r>
            <w: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3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общие требования к содержанию и уборке территорий сельских  поселений в зимний, летний период?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4.2.,4.3.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 xml:space="preserve">Осуществляется ли сбор отходов и содержание </w:t>
            </w:r>
            <w:r>
              <w:lastRenderedPageBreak/>
              <w:t>контейнерных 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lastRenderedPageBreak/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lastRenderedPageBreak/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4.4.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4.8. 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>
              <w:t>дств тр</w:t>
            </w:r>
            <w:proofErr w:type="gramEnd"/>
            <w:r>
              <w:t>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2.6.16 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Соответствуют ли требования к размещению средст</w:t>
            </w:r>
            <w:r w:rsidR="00A22F95">
              <w:t>в информации на территории  Курежского</w:t>
            </w:r>
            <w:r>
              <w:t xml:space="preserve">  сельсовет</w:t>
            </w:r>
            <w:r w:rsidR="00A22F95">
              <w:t>а</w:t>
            </w:r>
            <w:r>
              <w:t xml:space="preserve">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Пункт 2.5.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  <w:tr w:rsidR="00DC26AB" w:rsidTr="00DC26A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6AB" w:rsidRDefault="00DC26AB">
            <w:pPr>
              <w:pStyle w:val="a4"/>
              <w:spacing w:line="256" w:lineRule="auto"/>
            </w:pPr>
            <w:r>
              <w:t>Раздел 4.5.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AB" w:rsidRDefault="00DC26AB">
            <w:pPr>
              <w:pStyle w:val="a3"/>
              <w:spacing w:line="256" w:lineRule="auto"/>
            </w:pPr>
          </w:p>
        </w:tc>
      </w:tr>
    </w:tbl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</w:p>
    <w:p w:rsidR="00DC26AB" w:rsidRDefault="00DC26AB" w:rsidP="00DC26A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Дата______________   </w:t>
      </w:r>
    </w:p>
    <w:p w:rsidR="00DC26AB" w:rsidRDefault="00DC26AB" w:rsidP="00575A80">
      <w:pPr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        _________                  ________________________</w:t>
      </w:r>
    </w:p>
    <w:p w:rsidR="00DC26AB" w:rsidRDefault="00DC26AB" w:rsidP="00DC26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          (подпись)                    (фамилия, имя, отчество</w:t>
      </w:r>
      <w:proofErr w:type="gramEnd"/>
    </w:p>
    <w:p w:rsidR="00DC26AB" w:rsidRDefault="00DC26AB" w:rsidP="00DC26AB">
      <w:pPr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            (при наличии)                    лица, заполнившего</w:t>
      </w:r>
    </w:p>
    <w:p w:rsidR="00C54858" w:rsidRDefault="00C54858"/>
    <w:sectPr w:rsidR="00C54858" w:rsidSect="004D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A1B" w:rsidRDefault="003D7A1B" w:rsidP="00575A80">
      <w:r>
        <w:separator/>
      </w:r>
    </w:p>
  </w:endnote>
  <w:endnote w:type="continuationSeparator" w:id="0">
    <w:p w:rsidR="003D7A1B" w:rsidRDefault="003D7A1B" w:rsidP="0057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A1B" w:rsidRDefault="003D7A1B" w:rsidP="00575A80">
      <w:r>
        <w:separator/>
      </w:r>
    </w:p>
  </w:footnote>
  <w:footnote w:type="continuationSeparator" w:id="0">
    <w:p w:rsidR="003D7A1B" w:rsidRDefault="003D7A1B" w:rsidP="00575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DC2"/>
    <w:rsid w:val="001127EE"/>
    <w:rsid w:val="00310223"/>
    <w:rsid w:val="003146A4"/>
    <w:rsid w:val="00387748"/>
    <w:rsid w:val="003D7A1B"/>
    <w:rsid w:val="0043466E"/>
    <w:rsid w:val="004D7602"/>
    <w:rsid w:val="00575A80"/>
    <w:rsid w:val="0060601D"/>
    <w:rsid w:val="008C18B7"/>
    <w:rsid w:val="00A22F95"/>
    <w:rsid w:val="00BA594C"/>
    <w:rsid w:val="00BD4112"/>
    <w:rsid w:val="00C54858"/>
    <w:rsid w:val="00CE5DC2"/>
    <w:rsid w:val="00CE7ED0"/>
    <w:rsid w:val="00D00444"/>
    <w:rsid w:val="00DC26AB"/>
    <w:rsid w:val="00EE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575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5A80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5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A80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26A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26A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C26A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DC26AB"/>
    <w:pPr>
      <w:ind w:firstLine="0"/>
      <w:jc w:val="left"/>
    </w:pPr>
  </w:style>
  <w:style w:type="paragraph" w:customStyle="1" w:styleId="ConsPlusNormal">
    <w:name w:val="ConsPlusNormal"/>
    <w:rsid w:val="00DC26AB"/>
    <w:pPr>
      <w:widowControl w:val="0"/>
      <w:suppressAutoHyphens/>
      <w:autoSpaceDE w:val="0"/>
      <w:spacing w:after="0" w:line="240" w:lineRule="auto"/>
    </w:pPr>
    <w:rPr>
      <w:rFonts w:ascii="Calibri" w:eastAsiaTheme="minorEastAsia" w:hAnsi="Calibri" w:cs="Calibri"/>
      <w:szCs w:val="20"/>
      <w:lang w:eastAsia="zh-CN"/>
    </w:rPr>
  </w:style>
  <w:style w:type="character" w:customStyle="1" w:styleId="a5">
    <w:name w:val="Гипертекстовая ссылка"/>
    <w:basedOn w:val="a0"/>
    <w:uiPriority w:val="99"/>
    <w:rsid w:val="00DC26A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2023-04-03T04:37:00Z</cp:lastPrinted>
  <dcterms:created xsi:type="dcterms:W3CDTF">2022-03-21T03:27:00Z</dcterms:created>
  <dcterms:modified xsi:type="dcterms:W3CDTF">2023-04-03T04:37:00Z</dcterms:modified>
</cp:coreProperties>
</file>