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9F" w:rsidRPr="00AA239F" w:rsidRDefault="00AA239F" w:rsidP="00AA2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КРАСНОЯРСКИЙ КРАЙ          </w:t>
      </w:r>
    </w:p>
    <w:p w:rsidR="00AA239F" w:rsidRPr="00AA239F" w:rsidRDefault="00AA239F" w:rsidP="00AA2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AA239F" w:rsidRPr="00AA239F" w:rsidRDefault="00AA239F" w:rsidP="00AA2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39F" w:rsidRPr="00AA239F" w:rsidRDefault="00AA239F" w:rsidP="00AA2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AA239F" w:rsidRPr="00AA239F" w:rsidRDefault="00AA239F" w:rsidP="00AA2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39F" w:rsidRPr="00AA239F" w:rsidRDefault="00AA239F" w:rsidP="00AA239F">
      <w:pPr>
        <w:tabs>
          <w:tab w:val="left" w:pos="1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9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AA239F" w:rsidRPr="00AA239F" w:rsidRDefault="00AA239F" w:rsidP="00AA239F">
      <w:pPr>
        <w:tabs>
          <w:tab w:val="left" w:pos="73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9F" w:rsidRPr="00AA239F" w:rsidRDefault="00D02329" w:rsidP="00AA239F">
      <w:pPr>
        <w:tabs>
          <w:tab w:val="left" w:pos="7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922459">
        <w:rPr>
          <w:rFonts w:ascii="Times New Roman" w:hAnsi="Times New Roman" w:cs="Times New Roman"/>
          <w:sz w:val="28"/>
          <w:szCs w:val="28"/>
        </w:rPr>
        <w:t>.2016</w:t>
      </w:r>
      <w:r w:rsidR="00AA239F" w:rsidRPr="00AA23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A239F" w:rsidRPr="00AA239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A239F" w:rsidRPr="00AA23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A239F" w:rsidRPr="00AA239F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AA239F" w:rsidRPr="00AA239F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41-п</w:t>
      </w:r>
    </w:p>
    <w:p w:rsidR="00AA239F" w:rsidRPr="00AA239F" w:rsidRDefault="00AA239F" w:rsidP="00AA239F">
      <w:pPr>
        <w:tabs>
          <w:tab w:val="left" w:pos="73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39F" w:rsidRPr="00922459" w:rsidRDefault="00922459" w:rsidP="00922459">
      <w:pPr>
        <w:tabs>
          <w:tab w:val="left" w:pos="739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2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 </w:t>
      </w:r>
      <w:hyperlink r:id="rId5" w:history="1">
        <w:r w:rsidRPr="0092245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Порядка ведения </w:t>
        </w:r>
      </w:hyperlink>
    </w:p>
    <w:p w:rsidR="00922459" w:rsidRDefault="00AA239F" w:rsidP="00AA2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 </w:t>
      </w:r>
      <w:r w:rsidR="00922459" w:rsidRPr="00922459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:rsidR="00AA239F" w:rsidRPr="00AA239F" w:rsidRDefault="00AA239F" w:rsidP="00AA2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239F" w:rsidRPr="00AA239F" w:rsidRDefault="00AA239F" w:rsidP="00AA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922459">
        <w:rPr>
          <w:rFonts w:ascii="Times New Roman" w:hAnsi="Times New Roman" w:cs="Times New Roman"/>
          <w:sz w:val="28"/>
          <w:szCs w:val="28"/>
        </w:rPr>
        <w:t xml:space="preserve">с </w:t>
      </w:r>
      <w:r w:rsidRPr="00AA239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922459">
        <w:rPr>
          <w:rFonts w:ascii="Times New Roman" w:hAnsi="Times New Roman" w:cs="Times New Roman"/>
          <w:sz w:val="28"/>
          <w:szCs w:val="28"/>
        </w:rPr>
        <w:t xml:space="preserve">», </w:t>
      </w:r>
      <w:r w:rsidR="00922459" w:rsidRPr="00922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922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Приказом Министерства экономического развития Российской Федерации от 30.08.2011г. № 424, </w:t>
      </w:r>
      <w:r w:rsidRPr="0092245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A239F">
        <w:rPr>
          <w:rFonts w:ascii="Times New Roman" w:hAnsi="Times New Roman" w:cs="Times New Roman"/>
          <w:sz w:val="28"/>
          <w:szCs w:val="28"/>
        </w:rPr>
        <w:t xml:space="preserve">статьей 14 Устава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AA239F">
        <w:rPr>
          <w:rFonts w:ascii="Times New Roman" w:hAnsi="Times New Roman" w:cs="Times New Roman"/>
          <w:sz w:val="28"/>
          <w:szCs w:val="28"/>
        </w:rPr>
        <w:t xml:space="preserve"> сельсовета ПОСТАНОВЛЯЮ: </w:t>
      </w:r>
    </w:p>
    <w:p w:rsidR="00AA239F" w:rsidRPr="00AA239F" w:rsidRDefault="00AA239F" w:rsidP="00922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            1. Утвердить </w:t>
      </w:r>
      <w:r w:rsidR="00155D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55DC1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</w:t>
      </w:r>
      <w:r w:rsidR="0015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="00155DC1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имущества</w:t>
      </w:r>
      <w:r w:rsidR="0015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:rsidR="00AA239F" w:rsidRPr="00155DC1" w:rsidRDefault="00155DC1" w:rsidP="00155DC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2F10D6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 силу  со  дня 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бнародования на информационном стенде в здании администрации сельсовета и</w:t>
      </w:r>
      <w:r w:rsidRPr="00CC14F2">
        <w:rPr>
          <w:rFonts w:ascii="Times New Roman" w:hAnsi="Times New Roman"/>
          <w:sz w:val="28"/>
          <w:szCs w:val="28"/>
        </w:rPr>
        <w:t xml:space="preserve"> </w:t>
      </w:r>
      <w:r w:rsidRPr="00D50FA9">
        <w:rPr>
          <w:rFonts w:ascii="Times New Roman" w:hAnsi="Times New Roman"/>
          <w:sz w:val="28"/>
          <w:szCs w:val="28"/>
        </w:rPr>
        <w:t>на официаль</w:t>
      </w:r>
      <w:r>
        <w:rPr>
          <w:rFonts w:ascii="Times New Roman" w:hAnsi="Times New Roman"/>
          <w:sz w:val="28"/>
          <w:szCs w:val="28"/>
        </w:rPr>
        <w:t>ном сайте а</w:t>
      </w:r>
      <w:r w:rsidRPr="00D50FA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D50FA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  <w:r w:rsidRPr="00D50FA9">
        <w:rPr>
          <w:rFonts w:ascii="Times New Roman" w:hAnsi="Times New Roman"/>
          <w:b/>
          <w:sz w:val="28"/>
          <w:szCs w:val="28"/>
        </w:rPr>
        <w:t xml:space="preserve"> </w:t>
      </w:r>
    </w:p>
    <w:p w:rsidR="00AA239F" w:rsidRPr="00AA239F" w:rsidRDefault="00AA239F" w:rsidP="00AA2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459" w:rsidRDefault="00922459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22459" w:rsidRDefault="00AA239F" w:rsidP="009224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AA239F">
        <w:rPr>
          <w:rFonts w:ascii="Times New Roman" w:hAnsi="Times New Roman" w:cs="Times New Roman"/>
          <w:sz w:val="28"/>
          <w:szCs w:val="28"/>
        </w:rPr>
        <w:t>О.Н.Правдин</w:t>
      </w:r>
      <w:proofErr w:type="spellEnd"/>
    </w:p>
    <w:p w:rsidR="00922459" w:rsidRDefault="00922459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22459" w:rsidRDefault="00922459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22459" w:rsidRDefault="00922459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22459" w:rsidRDefault="00922459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155DC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55DC1" w:rsidRDefault="00155DC1" w:rsidP="00155DC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AA239F" w:rsidRDefault="00AA239F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</w:t>
      </w:r>
    </w:p>
    <w:p w:rsidR="00155DC1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Добромысловского</w:t>
      </w:r>
      <w:proofErr w:type="spellEnd"/>
    </w:p>
    <w:p w:rsidR="00155DC1" w:rsidRPr="00AA239F" w:rsidRDefault="00155DC1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№ </w:t>
      </w:r>
      <w:r w:rsidR="00D023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41-п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от</w:t>
      </w:r>
      <w:r w:rsidR="00D023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04.05.2016г.</w:t>
      </w:r>
      <w:bookmarkStart w:id="0" w:name="_GoBack"/>
      <w:bookmarkEnd w:id="0"/>
    </w:p>
    <w:p w:rsidR="00AA239F" w:rsidRPr="00AA239F" w:rsidRDefault="0011723D" w:rsidP="00AA239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ведения </w:t>
      </w:r>
      <w:r w:rsidR="0015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имущества</w:t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 (далее также - реестр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в том числе правила внесения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об имуществе в реестр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общие требования к порядку предо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информации из реестра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состав информации о муниципальном имуществе, принадлежащем на вещном праве или в силу закона 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Добромысловского</w:t>
      </w:r>
      <w:proofErr w:type="spellEnd"/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и подлежащем учету в реестре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Объек</w:t>
      </w:r>
      <w:r w:rsidR="006C7EA9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тами учета в реестре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11723D" w:rsidRP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6" w:history="1">
        <w:r w:rsidRPr="00B77F0D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3 ноября 2006 года</w:t>
        </w:r>
        <w:proofErr w:type="gramEnd"/>
        <w:r w:rsidRPr="00B77F0D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N 174-ФЗ "Об автономных учреждениях"</w:t>
        </w:r>
      </w:hyperlink>
      <w:r w:rsidRPr="00B77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B77F0D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12 января 1996 года N 7-ФЗ "О некоммерческих организациях"</w:t>
        </w:r>
      </w:hyperlink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;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AA239F" w:rsidRDefault="00D82B7B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Ведение реестра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уполномоченными 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должностными лицами Администрации </w:t>
      </w:r>
      <w:proofErr w:type="spell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Добромысловского</w:t>
      </w:r>
      <w:proofErr w:type="spell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239F" w:rsidRDefault="00D82B7B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Должностное лицо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уполн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омоченное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вести реестр, обязан: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11723D" w:rsidRP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осуществлять информационно-справочное обслуживание, выдавать выписки из реестров.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Реестр состоит из 3 разделов.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раздел 1 включаются сведения о муниципальном недвижимом </w:t>
      </w:r>
      <w:r w:rsid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имуществе, 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том 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числе:</w:t>
      </w:r>
    </w:p>
    <w:p w:rsidR="00AA239F" w:rsidRDefault="00AA239F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енование 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адрес (местоположение) 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В раздел 2 включаются сведения о муниципальном движимом имуществе, в том числе: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1723D" w:rsidRP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В отношении акций акционерных обществ в раздел 2 реестра также включаются сведения о: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наименовании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номинальной стоимости акций.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наименовании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размере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адрес (местонахождение);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размер уставного фонда (для муниципальных унитарных предприятий);</w:t>
      </w:r>
    </w:p>
    <w:p w:rsidR="0011723D" w:rsidRPr="00AA239F" w:rsidRDefault="0011723D" w:rsidP="00AA23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среднесписочная численность работников (для муниципальных учреждений и муниципальных унитарных предприятий).</w:t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11723D" w:rsidRPr="00AA239F" w:rsidRDefault="00BD6168" w:rsidP="00BD6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Документы реестров хранятся в соответствии с </w:t>
      </w:r>
      <w:hyperlink r:id="rId8" w:history="1">
        <w:r w:rsidR="0011723D" w:rsidRPr="00BD616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22 октября 2004 года N 125-ФЗ "Об архивном деле в Российской Федерации"</w:t>
        </w:r>
      </w:hyperlink>
      <w:r w:rsidR="0011723D"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      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proofErr w:type="gramStart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11723D" w:rsidRPr="00AA239F" w:rsidRDefault="0011723D" w:rsidP="00AA2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органа местного самоуправления об отказе включения в реестр сведений об объектах учета может быть обжаловано 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правообладателем в порядке, установленном законодательством Российской Федерации.</w:t>
      </w:r>
    </w:p>
    <w:p w:rsidR="00AA239F" w:rsidRDefault="0011723D" w:rsidP="00AA2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DE10C5" w:rsidRPr="00AA239F" w:rsidRDefault="0011723D" w:rsidP="00A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  <w:r w:rsidRPr="00AA23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DE10C5" w:rsidRPr="00AA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3D"/>
    <w:rsid w:val="00084F98"/>
    <w:rsid w:val="0011723D"/>
    <w:rsid w:val="00155DC1"/>
    <w:rsid w:val="00210CAA"/>
    <w:rsid w:val="006C7EA9"/>
    <w:rsid w:val="00836AF7"/>
    <w:rsid w:val="00922459"/>
    <w:rsid w:val="00AA239F"/>
    <w:rsid w:val="00B77F0D"/>
    <w:rsid w:val="00BD6168"/>
    <w:rsid w:val="00D02329"/>
    <w:rsid w:val="00D82B7B"/>
    <w:rsid w:val="00D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2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2568" TargetMode="External"/><Relationship Id="rId5" Type="http://schemas.openxmlformats.org/officeDocument/2006/relationships/hyperlink" Target="http://docs.cntd.ru/document/90230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2016-04-21T02:20:00Z</cp:lastPrinted>
  <dcterms:created xsi:type="dcterms:W3CDTF">2016-04-20T06:13:00Z</dcterms:created>
  <dcterms:modified xsi:type="dcterms:W3CDTF">2016-05-04T04:20:00Z</dcterms:modified>
</cp:coreProperties>
</file>